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327" w:rsidRPr="00F54BBC" w:rsidRDefault="00295327" w:rsidP="00295327">
      <w:pPr>
        <w:rPr>
          <w:rFonts w:ascii="Garamond" w:hAnsi="Garamond"/>
          <w:b/>
          <w:sz w:val="24"/>
          <w:szCs w:val="24"/>
        </w:rPr>
      </w:pPr>
      <w:r w:rsidRPr="00F54BBC">
        <w:rPr>
          <w:rFonts w:ascii="Garamond" w:hAnsi="Garamond"/>
          <w:b/>
          <w:sz w:val="24"/>
          <w:szCs w:val="24"/>
        </w:rPr>
        <w:t xml:space="preserve">Potential Final Exam Questions - </w:t>
      </w:r>
      <w:smartTag w:uri="urn:schemas-microsoft-com:office:smarttags" w:element="stockticker">
        <w:r w:rsidRPr="00F54BBC">
          <w:rPr>
            <w:rFonts w:ascii="Garamond" w:hAnsi="Garamond"/>
            <w:b/>
            <w:sz w:val="24"/>
            <w:szCs w:val="24"/>
          </w:rPr>
          <w:t>INMT</w:t>
        </w:r>
      </w:smartTag>
      <w:r w:rsidRPr="00F54BBC">
        <w:rPr>
          <w:rFonts w:ascii="Garamond" w:hAnsi="Garamond"/>
          <w:b/>
          <w:sz w:val="24"/>
          <w:szCs w:val="24"/>
        </w:rPr>
        <w:t xml:space="preserve"> 3039 – </w:t>
      </w:r>
      <w:r>
        <w:rPr>
          <w:rFonts w:ascii="Garamond" w:hAnsi="Garamond"/>
          <w:b/>
          <w:sz w:val="24"/>
          <w:szCs w:val="24"/>
        </w:rPr>
        <w:t>Summer</w:t>
      </w:r>
      <w:r w:rsidRPr="00F54BBC">
        <w:rPr>
          <w:rFonts w:ascii="Garamond" w:hAnsi="Garamond"/>
          <w:b/>
          <w:sz w:val="24"/>
          <w:szCs w:val="24"/>
        </w:rPr>
        <w:t xml:space="preserve">  201</w:t>
      </w:r>
      <w:r>
        <w:rPr>
          <w:rFonts w:ascii="Garamond" w:hAnsi="Garamond"/>
          <w:b/>
          <w:sz w:val="24"/>
          <w:szCs w:val="24"/>
        </w:rPr>
        <w:t>8</w:t>
      </w:r>
    </w:p>
    <w:p w:rsidR="00295327" w:rsidRPr="00F54BBC" w:rsidRDefault="00295327" w:rsidP="00295327">
      <w:pPr>
        <w:rPr>
          <w:rFonts w:ascii="Garamond" w:hAnsi="Garamond"/>
          <w:b/>
          <w:sz w:val="24"/>
          <w:szCs w:val="24"/>
        </w:rPr>
      </w:pPr>
    </w:p>
    <w:p w:rsidR="00295327" w:rsidRPr="00F54BBC" w:rsidRDefault="00295327" w:rsidP="00295327">
      <w:pPr>
        <w:rPr>
          <w:rFonts w:ascii="Garamond" w:hAnsi="Garamond"/>
          <w:b/>
          <w:sz w:val="24"/>
          <w:szCs w:val="24"/>
        </w:rPr>
      </w:pPr>
      <w:r w:rsidRPr="00F54BBC">
        <w:rPr>
          <w:rFonts w:ascii="Garamond" w:hAnsi="Garamond"/>
          <w:b/>
          <w:sz w:val="24"/>
          <w:szCs w:val="24"/>
        </w:rPr>
        <w:t xml:space="preserve">NOTE THAT THE EXAM WILL BE HELD AT </w:t>
      </w:r>
      <w:r>
        <w:rPr>
          <w:rFonts w:ascii="Garamond" w:hAnsi="Garamond"/>
          <w:b/>
          <w:sz w:val="24"/>
          <w:szCs w:val="24"/>
        </w:rPr>
        <w:t>6</w:t>
      </w:r>
      <w:r w:rsidRPr="00F54BBC">
        <w:rPr>
          <w:rFonts w:ascii="Garamond" w:hAnsi="Garamond"/>
          <w:b/>
          <w:sz w:val="24"/>
          <w:szCs w:val="24"/>
        </w:rPr>
        <w:t>:</w:t>
      </w:r>
      <w:r>
        <w:rPr>
          <w:rFonts w:ascii="Garamond" w:hAnsi="Garamond"/>
          <w:b/>
          <w:sz w:val="24"/>
          <w:szCs w:val="24"/>
        </w:rPr>
        <w:t>00 P</w:t>
      </w:r>
      <w:r w:rsidRPr="00F54BBC">
        <w:rPr>
          <w:rFonts w:ascii="Garamond" w:hAnsi="Garamond"/>
          <w:b/>
          <w:sz w:val="24"/>
          <w:szCs w:val="24"/>
        </w:rPr>
        <w:t xml:space="preserve">.M. on </w:t>
      </w:r>
      <w:r>
        <w:rPr>
          <w:rFonts w:ascii="Garamond" w:hAnsi="Garamond"/>
          <w:b/>
          <w:sz w:val="24"/>
          <w:szCs w:val="24"/>
        </w:rPr>
        <w:t>Thursday July</w:t>
      </w:r>
      <w:r w:rsidRPr="00F54BBC">
        <w:rPr>
          <w:rFonts w:ascii="Garamond" w:hAnsi="Garamond"/>
          <w:b/>
          <w:sz w:val="24"/>
          <w:szCs w:val="24"/>
        </w:rPr>
        <w:t xml:space="preserve"> </w:t>
      </w:r>
      <w:r>
        <w:rPr>
          <w:rFonts w:ascii="Garamond" w:hAnsi="Garamond"/>
          <w:b/>
          <w:sz w:val="24"/>
          <w:szCs w:val="24"/>
        </w:rPr>
        <w:t>12</w:t>
      </w:r>
      <w:r w:rsidRPr="00F54BBC">
        <w:rPr>
          <w:rFonts w:ascii="Garamond" w:hAnsi="Garamond"/>
          <w:b/>
          <w:sz w:val="24"/>
          <w:szCs w:val="24"/>
        </w:rPr>
        <w:t>, 201</w:t>
      </w:r>
      <w:r>
        <w:rPr>
          <w:rFonts w:ascii="Garamond" w:hAnsi="Garamond"/>
          <w:b/>
          <w:sz w:val="24"/>
          <w:szCs w:val="24"/>
        </w:rPr>
        <w:t>8</w:t>
      </w:r>
      <w:r w:rsidRPr="00F54BBC">
        <w:rPr>
          <w:rFonts w:ascii="Garamond" w:hAnsi="Garamond"/>
          <w:b/>
          <w:sz w:val="24"/>
          <w:szCs w:val="24"/>
        </w:rPr>
        <w:t>.</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b/>
          <w:sz w:val="24"/>
          <w:szCs w:val="24"/>
        </w:rPr>
      </w:pPr>
      <w:r w:rsidRPr="00F54BBC">
        <w:rPr>
          <w:rFonts w:ascii="Garamond" w:hAnsi="Garamond"/>
          <w:b/>
          <w:sz w:val="24"/>
          <w:szCs w:val="24"/>
        </w:rPr>
        <w:t xml:space="preserve">INSTRUCTIONS:  </w:t>
      </w:r>
      <w:r w:rsidRPr="00F54BBC">
        <w:rPr>
          <w:rFonts w:ascii="Garamond" w:hAnsi="Garamond"/>
          <w:sz w:val="24"/>
          <w:szCs w:val="24"/>
        </w:rPr>
        <w:t xml:space="preserve">You will have one week to read the questions listed below and decide how you will respond to them. During that time, you may consult your textbook, class notes, materials posted on </w:t>
      </w:r>
      <w:r w:rsidR="0012358A">
        <w:rPr>
          <w:rFonts w:ascii="Garamond" w:hAnsi="Garamond"/>
          <w:sz w:val="24"/>
          <w:szCs w:val="24"/>
        </w:rPr>
        <w:t xml:space="preserve">Canvas </w:t>
      </w:r>
      <w:r w:rsidRPr="00F54BBC">
        <w:rPr>
          <w:rFonts w:ascii="Garamond" w:hAnsi="Garamond"/>
          <w:sz w:val="24"/>
          <w:szCs w:val="24"/>
        </w:rPr>
        <w:t xml:space="preserve">and any other sources except classmates. Once you have decided how to respond to the questions, you must commit your responses to memory. Your responses must reflect your own thoughts and words. They may not be the same or similar to words used in the textbook or written by another student. </w:t>
      </w:r>
      <w:r w:rsidRPr="00F54BBC">
        <w:rPr>
          <w:rFonts w:ascii="Garamond" w:hAnsi="Garamond"/>
          <w:b/>
          <w:sz w:val="24"/>
          <w:szCs w:val="24"/>
        </w:rPr>
        <w:t>You are expected to develop your responses alone and are not to work with anyone else.</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sidRPr="00F54BBC">
        <w:rPr>
          <w:rFonts w:ascii="Garamond" w:hAnsi="Garamond"/>
          <w:sz w:val="24"/>
          <w:szCs w:val="24"/>
        </w:rPr>
        <w:t xml:space="preserve">In the class after these questions </w:t>
      </w:r>
      <w:r w:rsidR="0012358A">
        <w:rPr>
          <w:rFonts w:ascii="Garamond" w:hAnsi="Garamond"/>
          <w:sz w:val="24"/>
          <w:szCs w:val="24"/>
        </w:rPr>
        <w:t>became available</w:t>
      </w:r>
      <w:r>
        <w:rPr>
          <w:rFonts w:ascii="Garamond" w:hAnsi="Garamond"/>
          <w:sz w:val="24"/>
          <w:szCs w:val="24"/>
        </w:rPr>
        <w:t>, I will select</w:t>
      </w:r>
      <w:r w:rsidRPr="00F54BBC">
        <w:rPr>
          <w:rFonts w:ascii="Garamond" w:hAnsi="Garamond"/>
          <w:sz w:val="24"/>
          <w:szCs w:val="24"/>
        </w:rPr>
        <w:t xml:space="preserve"> questions </w:t>
      </w:r>
      <w:bookmarkStart w:id="0" w:name="_GoBack"/>
      <w:r w:rsidRPr="00996F5C">
        <w:rPr>
          <w:rFonts w:ascii="Garamond" w:hAnsi="Garamond"/>
          <w:b/>
          <w:sz w:val="24"/>
          <w:szCs w:val="24"/>
        </w:rPr>
        <w:t>worth 80 points</w:t>
      </w:r>
      <w:r>
        <w:rPr>
          <w:rFonts w:ascii="Garamond" w:hAnsi="Garamond"/>
          <w:sz w:val="24"/>
          <w:szCs w:val="24"/>
        </w:rPr>
        <w:t xml:space="preserve"> </w:t>
      </w:r>
      <w:bookmarkEnd w:id="0"/>
      <w:r w:rsidRPr="00F54BBC">
        <w:rPr>
          <w:rFonts w:ascii="Garamond" w:hAnsi="Garamond"/>
          <w:sz w:val="24"/>
          <w:szCs w:val="24"/>
        </w:rPr>
        <w:t xml:space="preserve">and you will have </w:t>
      </w:r>
      <w:r w:rsidRPr="00F54BBC">
        <w:rPr>
          <w:rFonts w:ascii="Garamond" w:hAnsi="Garamond"/>
          <w:b/>
          <w:sz w:val="24"/>
          <w:szCs w:val="24"/>
        </w:rPr>
        <w:t>an hour and a half</w:t>
      </w:r>
      <w:r w:rsidRPr="00F54BBC">
        <w:rPr>
          <w:rFonts w:ascii="Garamond" w:hAnsi="Garamond"/>
          <w:sz w:val="24"/>
          <w:szCs w:val="24"/>
        </w:rPr>
        <w:t xml:space="preserve"> to write the responses you developed to the questions. </w:t>
      </w:r>
      <w:r>
        <w:rPr>
          <w:rFonts w:ascii="Garamond" w:hAnsi="Garamond"/>
          <w:sz w:val="24"/>
          <w:szCs w:val="24"/>
        </w:rPr>
        <w:t>During the final exam, y</w:t>
      </w:r>
      <w:r w:rsidRPr="00F54BBC">
        <w:rPr>
          <w:rFonts w:ascii="Garamond" w:hAnsi="Garamond"/>
          <w:sz w:val="24"/>
          <w:szCs w:val="24"/>
        </w:rPr>
        <w:t>ou will not be permitted to refer to any textbook, notes, handouts, other students, or any other written, audio, or visual resources. Cell phones and other electronic devices are not permitted in class during the exam and could result in an “F” grade for the exam. Make certain that I can read your hand writing.</w:t>
      </w:r>
    </w:p>
    <w:p w:rsidR="00295327" w:rsidRPr="00F54BBC" w:rsidRDefault="00295327" w:rsidP="00295327">
      <w:pPr>
        <w:rPr>
          <w:rFonts w:ascii="Garamond" w:hAnsi="Garamond"/>
          <w:sz w:val="24"/>
          <w:szCs w:val="24"/>
        </w:rPr>
      </w:pPr>
    </w:p>
    <w:p w:rsidR="0012358A" w:rsidRDefault="00295327" w:rsidP="00295327">
      <w:pPr>
        <w:rPr>
          <w:rFonts w:ascii="Garamond" w:hAnsi="Garamond"/>
          <w:sz w:val="24"/>
          <w:szCs w:val="24"/>
        </w:rPr>
      </w:pPr>
      <w:r>
        <w:rPr>
          <w:rFonts w:ascii="Garamond" w:hAnsi="Garamond"/>
          <w:b/>
          <w:sz w:val="24"/>
          <w:szCs w:val="24"/>
        </w:rPr>
        <w:t>Question 1 (15</w:t>
      </w:r>
      <w:r w:rsidRPr="00F54BBC">
        <w:rPr>
          <w:rFonts w:ascii="Garamond" w:hAnsi="Garamond"/>
          <w:b/>
          <w:sz w:val="24"/>
          <w:szCs w:val="24"/>
        </w:rPr>
        <w:t xml:space="preserve"> points)</w:t>
      </w:r>
      <w:r w:rsidR="0012358A">
        <w:rPr>
          <w:rFonts w:ascii="Garamond" w:hAnsi="Garamond"/>
          <w:b/>
          <w:sz w:val="24"/>
          <w:szCs w:val="24"/>
        </w:rPr>
        <w:t xml:space="preserve"> </w:t>
      </w:r>
      <w:r w:rsidR="0012358A">
        <w:rPr>
          <w:rFonts w:ascii="Garamond" w:hAnsi="Garamond"/>
          <w:sz w:val="24"/>
          <w:szCs w:val="24"/>
        </w:rPr>
        <w:t xml:space="preserve">a. Describe the role a letter of credit plays in an international commercial transaction. </w:t>
      </w:r>
      <w:r w:rsidRPr="00F54BBC">
        <w:rPr>
          <w:rFonts w:ascii="Garamond" w:hAnsi="Garamond"/>
          <w:sz w:val="24"/>
          <w:szCs w:val="24"/>
        </w:rPr>
        <w:t xml:space="preserve"> </w:t>
      </w:r>
    </w:p>
    <w:p w:rsidR="0012358A" w:rsidRDefault="0012358A" w:rsidP="00295327">
      <w:pPr>
        <w:rPr>
          <w:rFonts w:ascii="Garamond" w:hAnsi="Garamond"/>
          <w:sz w:val="24"/>
          <w:szCs w:val="24"/>
        </w:rPr>
      </w:pPr>
    </w:p>
    <w:p w:rsidR="00295327" w:rsidRPr="00F54BBC" w:rsidRDefault="0012358A" w:rsidP="00295327">
      <w:pPr>
        <w:rPr>
          <w:rFonts w:ascii="Garamond" w:hAnsi="Garamond"/>
          <w:sz w:val="24"/>
          <w:szCs w:val="24"/>
        </w:rPr>
      </w:pPr>
      <w:r>
        <w:rPr>
          <w:rFonts w:ascii="Garamond" w:hAnsi="Garamond"/>
          <w:sz w:val="24"/>
          <w:szCs w:val="24"/>
        </w:rPr>
        <w:t xml:space="preserve">b. </w:t>
      </w:r>
      <w:r w:rsidR="00295327" w:rsidRPr="00F54BBC">
        <w:rPr>
          <w:rFonts w:ascii="Garamond" w:hAnsi="Garamond"/>
          <w:sz w:val="24"/>
          <w:szCs w:val="24"/>
        </w:rPr>
        <w:t>List and describe</w:t>
      </w:r>
      <w:r>
        <w:rPr>
          <w:rFonts w:ascii="Garamond" w:hAnsi="Garamond"/>
          <w:sz w:val="24"/>
          <w:szCs w:val="24"/>
        </w:rPr>
        <w:t xml:space="preserve"> three other documents that are critical to complete a commercial transaction where a letter of credit is used to complete payment to the seller. </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sidRPr="00F54BBC">
        <w:rPr>
          <w:rFonts w:ascii="Garamond" w:hAnsi="Garamond"/>
          <w:b/>
          <w:sz w:val="24"/>
          <w:szCs w:val="24"/>
        </w:rPr>
        <w:t>Que</w:t>
      </w:r>
      <w:r>
        <w:rPr>
          <w:rFonts w:ascii="Garamond" w:hAnsi="Garamond"/>
          <w:b/>
          <w:sz w:val="24"/>
          <w:szCs w:val="24"/>
        </w:rPr>
        <w:t>stion 2 (25 points)</w:t>
      </w:r>
      <w:r w:rsidRPr="00F54BBC">
        <w:rPr>
          <w:rFonts w:ascii="Garamond" w:hAnsi="Garamond"/>
          <w:sz w:val="24"/>
          <w:szCs w:val="24"/>
        </w:rPr>
        <w:t xml:space="preserve"> A </w:t>
      </w:r>
      <w:r>
        <w:rPr>
          <w:rFonts w:ascii="Garamond" w:hAnsi="Garamond"/>
          <w:sz w:val="24"/>
          <w:szCs w:val="24"/>
        </w:rPr>
        <w:t xml:space="preserve">firm based in </w:t>
      </w:r>
      <w:r w:rsidR="0012358A">
        <w:rPr>
          <w:rFonts w:ascii="Garamond" w:hAnsi="Garamond"/>
          <w:sz w:val="24"/>
          <w:szCs w:val="24"/>
        </w:rPr>
        <w:t xml:space="preserve">India </w:t>
      </w:r>
      <w:r w:rsidRPr="00F54BBC">
        <w:rPr>
          <w:rFonts w:ascii="Garamond" w:hAnsi="Garamond"/>
          <w:sz w:val="24"/>
          <w:szCs w:val="24"/>
        </w:rPr>
        <w:t xml:space="preserve">agrees to buy </w:t>
      </w:r>
      <w:r w:rsidR="0012358A">
        <w:rPr>
          <w:rFonts w:ascii="Garamond" w:hAnsi="Garamond"/>
          <w:sz w:val="24"/>
          <w:szCs w:val="24"/>
        </w:rPr>
        <w:t>10</w:t>
      </w:r>
      <w:r w:rsidRPr="00F54BBC">
        <w:rPr>
          <w:rFonts w:ascii="Garamond" w:hAnsi="Garamond"/>
          <w:sz w:val="24"/>
          <w:szCs w:val="24"/>
        </w:rPr>
        <w:t xml:space="preserve"> million </w:t>
      </w:r>
      <w:r>
        <w:rPr>
          <w:rFonts w:ascii="Garamond" w:hAnsi="Garamond"/>
          <w:sz w:val="24"/>
          <w:szCs w:val="24"/>
        </w:rPr>
        <w:t xml:space="preserve">Euros </w:t>
      </w:r>
      <w:r w:rsidRPr="00F54BBC">
        <w:rPr>
          <w:rFonts w:ascii="Garamond" w:hAnsi="Garamond"/>
          <w:sz w:val="24"/>
          <w:szCs w:val="24"/>
        </w:rPr>
        <w:t xml:space="preserve">worth of goods from a </w:t>
      </w:r>
      <w:r>
        <w:rPr>
          <w:rFonts w:ascii="Garamond" w:hAnsi="Garamond"/>
          <w:sz w:val="24"/>
          <w:szCs w:val="24"/>
        </w:rPr>
        <w:t xml:space="preserve">firm based in </w:t>
      </w:r>
      <w:r w:rsidR="0012358A">
        <w:rPr>
          <w:rFonts w:ascii="Garamond" w:hAnsi="Garamond"/>
          <w:sz w:val="24"/>
          <w:szCs w:val="24"/>
        </w:rPr>
        <w:t>Italy</w:t>
      </w:r>
      <w:r w:rsidRPr="00F54BBC">
        <w:rPr>
          <w:rFonts w:ascii="Garamond" w:hAnsi="Garamond"/>
          <w:sz w:val="24"/>
          <w:szCs w:val="24"/>
        </w:rPr>
        <w:t xml:space="preserve">. The </w:t>
      </w:r>
      <w:r w:rsidR="0012358A">
        <w:rPr>
          <w:rFonts w:ascii="Garamond" w:hAnsi="Garamond"/>
          <w:sz w:val="24"/>
          <w:szCs w:val="24"/>
        </w:rPr>
        <w:t>Indian</w:t>
      </w:r>
      <w:r>
        <w:rPr>
          <w:rFonts w:ascii="Garamond" w:hAnsi="Garamond"/>
          <w:sz w:val="24"/>
          <w:szCs w:val="24"/>
        </w:rPr>
        <w:t xml:space="preserve"> </w:t>
      </w:r>
      <w:r w:rsidRPr="00F54BBC">
        <w:rPr>
          <w:rFonts w:ascii="Garamond" w:hAnsi="Garamond"/>
          <w:sz w:val="24"/>
          <w:szCs w:val="24"/>
        </w:rPr>
        <w:t xml:space="preserve">firm agrees to pay in </w:t>
      </w:r>
      <w:r>
        <w:rPr>
          <w:rFonts w:ascii="Garamond" w:hAnsi="Garamond"/>
          <w:sz w:val="24"/>
          <w:szCs w:val="24"/>
        </w:rPr>
        <w:t>Euros</w:t>
      </w:r>
      <w:r w:rsidRPr="00F54BBC">
        <w:rPr>
          <w:rFonts w:ascii="Garamond" w:hAnsi="Garamond"/>
          <w:sz w:val="24"/>
          <w:szCs w:val="24"/>
        </w:rPr>
        <w:t xml:space="preserve"> in 60 days. You are the CFO of the </w:t>
      </w:r>
      <w:r w:rsidR="0012358A">
        <w:rPr>
          <w:rFonts w:ascii="Garamond" w:hAnsi="Garamond"/>
          <w:sz w:val="24"/>
          <w:szCs w:val="24"/>
        </w:rPr>
        <w:t>Indian</w:t>
      </w:r>
      <w:r w:rsidRPr="00F54BBC">
        <w:rPr>
          <w:rFonts w:ascii="Garamond" w:hAnsi="Garamond"/>
          <w:sz w:val="24"/>
          <w:szCs w:val="24"/>
        </w:rPr>
        <w:t xml:space="preserve"> firm. You know that the </w:t>
      </w:r>
      <w:r>
        <w:rPr>
          <w:rFonts w:ascii="Garamond" w:hAnsi="Garamond"/>
          <w:sz w:val="24"/>
          <w:szCs w:val="24"/>
        </w:rPr>
        <w:t>Euro</w:t>
      </w:r>
      <w:r w:rsidRPr="00F54BBC">
        <w:rPr>
          <w:rFonts w:ascii="Garamond" w:hAnsi="Garamond"/>
          <w:sz w:val="24"/>
          <w:szCs w:val="24"/>
        </w:rPr>
        <w:t xml:space="preserve"> has been weakening against the </w:t>
      </w:r>
      <w:r w:rsidR="0012358A">
        <w:rPr>
          <w:rFonts w:ascii="Garamond" w:hAnsi="Garamond"/>
          <w:sz w:val="24"/>
          <w:szCs w:val="24"/>
        </w:rPr>
        <w:t>Rupee</w:t>
      </w:r>
      <w:r w:rsidRPr="00F54BBC">
        <w:rPr>
          <w:rFonts w:ascii="Garamond" w:hAnsi="Garamond"/>
          <w:sz w:val="24"/>
          <w:szCs w:val="24"/>
        </w:rPr>
        <w:t xml:space="preserve"> and expect this trend to continue for at least the next 60 days. </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sidRPr="00F54BBC">
        <w:rPr>
          <w:rFonts w:ascii="Garamond" w:hAnsi="Garamond"/>
          <w:sz w:val="24"/>
          <w:szCs w:val="24"/>
        </w:rPr>
        <w:t xml:space="preserve">a. Describe in detail three hedging strategies you would consider using to ensure that when your firm </w:t>
      </w:r>
      <w:r w:rsidR="0012358A">
        <w:rPr>
          <w:rFonts w:ascii="Garamond" w:hAnsi="Garamond"/>
          <w:sz w:val="24"/>
          <w:szCs w:val="24"/>
        </w:rPr>
        <w:t>makes the</w:t>
      </w:r>
      <w:r w:rsidRPr="00F54BBC">
        <w:rPr>
          <w:rFonts w:ascii="Garamond" w:hAnsi="Garamond"/>
          <w:sz w:val="24"/>
          <w:szCs w:val="24"/>
        </w:rPr>
        <w:t xml:space="preserve"> payment in 60 days, it minimizes its risk of loss converting </w:t>
      </w:r>
      <w:r w:rsidR="0012358A">
        <w:rPr>
          <w:rFonts w:ascii="Garamond" w:hAnsi="Garamond"/>
          <w:sz w:val="24"/>
          <w:szCs w:val="24"/>
        </w:rPr>
        <w:t>Rupees</w:t>
      </w:r>
      <w:r w:rsidRPr="00F54BBC">
        <w:rPr>
          <w:rFonts w:ascii="Garamond" w:hAnsi="Garamond"/>
          <w:sz w:val="24"/>
          <w:szCs w:val="24"/>
        </w:rPr>
        <w:t xml:space="preserve"> to </w:t>
      </w:r>
      <w:r w:rsidR="0012358A">
        <w:rPr>
          <w:rFonts w:ascii="Garamond" w:hAnsi="Garamond"/>
          <w:sz w:val="24"/>
          <w:szCs w:val="24"/>
        </w:rPr>
        <w:t>E</w:t>
      </w:r>
      <w:r>
        <w:rPr>
          <w:rFonts w:ascii="Garamond" w:hAnsi="Garamond"/>
          <w:sz w:val="24"/>
          <w:szCs w:val="24"/>
        </w:rPr>
        <w:t>u</w:t>
      </w:r>
      <w:r w:rsidR="0012358A">
        <w:rPr>
          <w:rFonts w:ascii="Garamond" w:hAnsi="Garamond"/>
          <w:sz w:val="24"/>
          <w:szCs w:val="24"/>
        </w:rPr>
        <w:t>ros</w:t>
      </w:r>
      <w:r w:rsidRPr="00F54BBC">
        <w:rPr>
          <w:rFonts w:ascii="Garamond" w:hAnsi="Garamond"/>
          <w:sz w:val="24"/>
          <w:szCs w:val="24"/>
        </w:rPr>
        <w:t xml:space="preserve">.  </w:t>
      </w:r>
      <w:r w:rsidRPr="00F54BBC">
        <w:rPr>
          <w:rFonts w:ascii="Garamond" w:hAnsi="Garamond"/>
          <w:b/>
          <w:sz w:val="24"/>
          <w:szCs w:val="24"/>
        </w:rPr>
        <w:t>(15 points)</w:t>
      </w:r>
    </w:p>
    <w:p w:rsidR="00295327" w:rsidRPr="00F54BBC" w:rsidRDefault="00295327" w:rsidP="00295327">
      <w:pPr>
        <w:rPr>
          <w:rFonts w:ascii="Garamond" w:hAnsi="Garamond"/>
          <w:sz w:val="24"/>
          <w:szCs w:val="24"/>
        </w:rPr>
      </w:pPr>
    </w:p>
    <w:p w:rsidR="0012358A" w:rsidRDefault="00295327" w:rsidP="00295327">
      <w:pPr>
        <w:rPr>
          <w:rFonts w:ascii="Garamond" w:hAnsi="Garamond"/>
          <w:sz w:val="24"/>
          <w:szCs w:val="24"/>
        </w:rPr>
      </w:pPr>
      <w:r w:rsidRPr="00F54BBC">
        <w:rPr>
          <w:rFonts w:ascii="Garamond" w:hAnsi="Garamond"/>
          <w:sz w:val="24"/>
          <w:szCs w:val="24"/>
        </w:rPr>
        <w:t xml:space="preserve">b. Does this problem illustrate translation or transaction risk? </w:t>
      </w:r>
      <w:r w:rsidR="0012358A" w:rsidRPr="0012358A">
        <w:rPr>
          <w:rFonts w:ascii="Garamond" w:hAnsi="Garamond"/>
          <w:b/>
          <w:sz w:val="24"/>
          <w:szCs w:val="24"/>
        </w:rPr>
        <w:t>(5 points)</w:t>
      </w:r>
    </w:p>
    <w:p w:rsidR="0012358A" w:rsidRDefault="0012358A" w:rsidP="00295327">
      <w:pPr>
        <w:rPr>
          <w:rFonts w:ascii="Garamond" w:hAnsi="Garamond"/>
          <w:sz w:val="24"/>
          <w:szCs w:val="24"/>
        </w:rPr>
      </w:pPr>
    </w:p>
    <w:p w:rsidR="00295327" w:rsidRPr="00F54BBC" w:rsidRDefault="0012358A" w:rsidP="00295327">
      <w:pPr>
        <w:rPr>
          <w:rFonts w:ascii="Garamond" w:hAnsi="Garamond"/>
          <w:sz w:val="24"/>
          <w:szCs w:val="24"/>
        </w:rPr>
      </w:pPr>
      <w:r>
        <w:rPr>
          <w:rFonts w:ascii="Garamond" w:hAnsi="Garamond"/>
          <w:sz w:val="24"/>
          <w:szCs w:val="24"/>
        </w:rPr>
        <w:t xml:space="preserve">c. </w:t>
      </w:r>
      <w:r w:rsidR="00295327" w:rsidRPr="00F54BBC">
        <w:rPr>
          <w:rFonts w:ascii="Garamond" w:hAnsi="Garamond"/>
          <w:sz w:val="24"/>
          <w:szCs w:val="24"/>
        </w:rPr>
        <w:t xml:space="preserve">Briefly describe the difference between hedging and speculation.  </w:t>
      </w:r>
      <w:r>
        <w:rPr>
          <w:rFonts w:ascii="Garamond" w:hAnsi="Garamond"/>
          <w:b/>
          <w:sz w:val="24"/>
          <w:szCs w:val="24"/>
        </w:rPr>
        <w:t>(5</w:t>
      </w:r>
      <w:r w:rsidR="00295327" w:rsidRPr="00F54BBC">
        <w:rPr>
          <w:rFonts w:ascii="Garamond" w:hAnsi="Garamond"/>
          <w:b/>
          <w:sz w:val="24"/>
          <w:szCs w:val="24"/>
        </w:rPr>
        <w:t xml:space="preserve"> points)</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b/>
          <w:sz w:val="24"/>
          <w:szCs w:val="24"/>
        </w:rPr>
      </w:pPr>
      <w:r w:rsidRPr="00F54BBC">
        <w:rPr>
          <w:rFonts w:ascii="Garamond" w:hAnsi="Garamond"/>
          <w:b/>
          <w:sz w:val="24"/>
          <w:szCs w:val="24"/>
        </w:rPr>
        <w:t>Question 3 (20 points)</w:t>
      </w:r>
    </w:p>
    <w:p w:rsidR="00295327" w:rsidRPr="00F54BBC" w:rsidRDefault="00295327" w:rsidP="00295327">
      <w:pPr>
        <w:rPr>
          <w:rFonts w:ascii="Garamond" w:hAnsi="Garamond"/>
          <w:b/>
          <w:sz w:val="24"/>
          <w:szCs w:val="24"/>
        </w:rPr>
      </w:pPr>
    </w:p>
    <w:p w:rsidR="00295327" w:rsidRPr="00F54BBC" w:rsidRDefault="00295327" w:rsidP="00295327">
      <w:pPr>
        <w:rPr>
          <w:rFonts w:ascii="Garamond" w:hAnsi="Garamond"/>
          <w:sz w:val="24"/>
          <w:szCs w:val="24"/>
        </w:rPr>
      </w:pPr>
      <w:r w:rsidRPr="00F54BBC">
        <w:rPr>
          <w:rFonts w:ascii="Garamond" w:hAnsi="Garamond"/>
          <w:sz w:val="24"/>
          <w:szCs w:val="24"/>
        </w:rPr>
        <w:t>Describe the importance of a functional legal system to foreign investors. Provide three examples of how a functional legal system is important to foreign investors.</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sidRPr="00F54BBC">
        <w:rPr>
          <w:rFonts w:ascii="Garamond" w:hAnsi="Garamond"/>
          <w:sz w:val="24"/>
          <w:szCs w:val="24"/>
        </w:rPr>
        <w:t>Describe the importance of political stability to foreign investors. Provide two examples of how political stability is important to foreign investors.</w:t>
      </w:r>
    </w:p>
    <w:p w:rsidR="00295327" w:rsidRDefault="00295327" w:rsidP="00295327">
      <w:pPr>
        <w:rPr>
          <w:rFonts w:ascii="Garamond" w:hAnsi="Garamond"/>
          <w:b/>
          <w:sz w:val="24"/>
          <w:szCs w:val="24"/>
        </w:rPr>
      </w:pPr>
    </w:p>
    <w:p w:rsidR="00295327" w:rsidRDefault="00295327" w:rsidP="00295327">
      <w:pPr>
        <w:rPr>
          <w:rFonts w:ascii="Garamond" w:hAnsi="Garamond"/>
          <w:b/>
          <w:sz w:val="24"/>
          <w:szCs w:val="24"/>
        </w:rPr>
      </w:pPr>
    </w:p>
    <w:p w:rsidR="00295327" w:rsidRDefault="00295327" w:rsidP="00295327">
      <w:pPr>
        <w:rPr>
          <w:rFonts w:ascii="Garamond" w:hAnsi="Garamond"/>
          <w:b/>
          <w:sz w:val="24"/>
          <w:szCs w:val="24"/>
        </w:rPr>
      </w:pPr>
    </w:p>
    <w:p w:rsidR="00295327" w:rsidRDefault="00295327" w:rsidP="00295327">
      <w:pPr>
        <w:rPr>
          <w:rFonts w:ascii="Garamond" w:hAnsi="Garamond"/>
          <w:b/>
          <w:sz w:val="24"/>
          <w:szCs w:val="24"/>
        </w:rPr>
      </w:pPr>
    </w:p>
    <w:p w:rsidR="00295327" w:rsidRDefault="00295327" w:rsidP="00295327">
      <w:pPr>
        <w:rPr>
          <w:rFonts w:ascii="Garamond" w:hAnsi="Garamond"/>
          <w:b/>
          <w:sz w:val="24"/>
          <w:szCs w:val="24"/>
        </w:rPr>
      </w:pPr>
    </w:p>
    <w:p w:rsidR="00295327" w:rsidRPr="00F54BBC" w:rsidRDefault="00295327" w:rsidP="00295327">
      <w:pPr>
        <w:rPr>
          <w:rFonts w:ascii="Garamond" w:hAnsi="Garamond"/>
          <w:b/>
          <w:sz w:val="24"/>
          <w:szCs w:val="24"/>
        </w:rPr>
      </w:pPr>
      <w:r w:rsidRPr="00F54BBC">
        <w:rPr>
          <w:rFonts w:ascii="Garamond" w:hAnsi="Garamond"/>
          <w:b/>
          <w:sz w:val="24"/>
          <w:szCs w:val="24"/>
        </w:rPr>
        <w:t>Question 4 (2</w:t>
      </w:r>
      <w:r w:rsidR="00DD41B7">
        <w:rPr>
          <w:rFonts w:ascii="Garamond" w:hAnsi="Garamond"/>
          <w:b/>
          <w:sz w:val="24"/>
          <w:szCs w:val="24"/>
        </w:rPr>
        <w:t>0</w:t>
      </w:r>
      <w:r w:rsidRPr="00F54BBC">
        <w:rPr>
          <w:rFonts w:ascii="Garamond" w:hAnsi="Garamond"/>
          <w:b/>
          <w:sz w:val="24"/>
          <w:szCs w:val="24"/>
        </w:rPr>
        <w:t xml:space="preserve"> points)</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Pr>
          <w:rFonts w:ascii="Garamond" w:hAnsi="Garamond"/>
          <w:sz w:val="24"/>
          <w:szCs w:val="24"/>
        </w:rPr>
        <w:t>If necessary, r</w:t>
      </w:r>
      <w:r w:rsidRPr="00F54BBC">
        <w:rPr>
          <w:rFonts w:ascii="Garamond" w:hAnsi="Garamond"/>
          <w:sz w:val="24"/>
          <w:szCs w:val="24"/>
        </w:rPr>
        <w:t>efer to the article</w:t>
      </w:r>
      <w:r>
        <w:rPr>
          <w:rFonts w:ascii="Garamond" w:hAnsi="Garamond"/>
          <w:sz w:val="24"/>
          <w:szCs w:val="24"/>
        </w:rPr>
        <w:t>s posted on Blackboard that were part of the International Trade History and Trade Rules vs. Trade Balance exercises.</w:t>
      </w:r>
    </w:p>
    <w:p w:rsidR="00295327" w:rsidRPr="00F54BBC" w:rsidRDefault="00295327" w:rsidP="00295327">
      <w:pPr>
        <w:rPr>
          <w:rFonts w:ascii="Garamond" w:hAnsi="Garamond"/>
          <w:sz w:val="24"/>
          <w:szCs w:val="24"/>
        </w:rPr>
      </w:pPr>
    </w:p>
    <w:p w:rsidR="00DD41B7" w:rsidRDefault="00295327" w:rsidP="00295327">
      <w:pPr>
        <w:rPr>
          <w:rFonts w:ascii="Garamond" w:hAnsi="Garamond"/>
          <w:sz w:val="24"/>
          <w:szCs w:val="24"/>
        </w:rPr>
      </w:pPr>
      <w:r>
        <w:rPr>
          <w:rFonts w:ascii="Garamond" w:hAnsi="Garamond"/>
          <w:sz w:val="24"/>
          <w:szCs w:val="24"/>
        </w:rPr>
        <w:t>Explain why the World Trade Organization (and its predecessor) exists. In your opinion, is the economic growth since the end of World War II attributable to the WTO and have the benefits of that economic growth outweighed the subsequent economic disruption (industry relocations and job losses) to some?</w:t>
      </w:r>
    </w:p>
    <w:p w:rsidR="00DD41B7" w:rsidRDefault="00DD41B7" w:rsidP="00295327">
      <w:pPr>
        <w:rPr>
          <w:rFonts w:ascii="Garamond" w:hAnsi="Garamond"/>
          <w:sz w:val="24"/>
          <w:szCs w:val="24"/>
        </w:rPr>
      </w:pPr>
    </w:p>
    <w:p w:rsidR="00DD41B7" w:rsidRDefault="00DD41B7" w:rsidP="00295327">
      <w:pPr>
        <w:rPr>
          <w:rFonts w:ascii="Garamond" w:hAnsi="Garamond"/>
          <w:sz w:val="24"/>
          <w:szCs w:val="24"/>
        </w:rPr>
      </w:pPr>
      <w:r>
        <w:rPr>
          <w:rFonts w:ascii="Garamond" w:hAnsi="Garamond"/>
          <w:sz w:val="24"/>
          <w:szCs w:val="24"/>
        </w:rPr>
        <w:t>In your opinion, what might be the future consequences of the nationalistic and protectionist policies of the current U.S. president?</w:t>
      </w:r>
    </w:p>
    <w:p w:rsidR="00DD41B7" w:rsidRDefault="00DD41B7" w:rsidP="00295327">
      <w:pPr>
        <w:rPr>
          <w:rFonts w:ascii="Garamond" w:hAnsi="Garamond"/>
          <w:sz w:val="24"/>
          <w:szCs w:val="24"/>
        </w:rPr>
      </w:pPr>
    </w:p>
    <w:p w:rsidR="00295327" w:rsidRPr="00F54BBC" w:rsidRDefault="00295327" w:rsidP="00295327">
      <w:pPr>
        <w:rPr>
          <w:rFonts w:ascii="Garamond" w:hAnsi="Garamond"/>
          <w:sz w:val="24"/>
          <w:szCs w:val="24"/>
        </w:rPr>
      </w:pPr>
      <w:r>
        <w:rPr>
          <w:rFonts w:ascii="Garamond" w:hAnsi="Garamond"/>
          <w:sz w:val="24"/>
          <w:szCs w:val="24"/>
        </w:rPr>
        <w:t xml:space="preserve"> Explain your responses.</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b/>
          <w:sz w:val="24"/>
          <w:szCs w:val="24"/>
        </w:rPr>
      </w:pPr>
      <w:r w:rsidRPr="00F54BBC">
        <w:rPr>
          <w:rFonts w:ascii="Garamond" w:hAnsi="Garamond"/>
          <w:b/>
          <w:sz w:val="24"/>
          <w:szCs w:val="24"/>
        </w:rPr>
        <w:t>Question 5 (20 points)</w:t>
      </w:r>
    </w:p>
    <w:p w:rsidR="00295327" w:rsidRPr="00F54BBC" w:rsidRDefault="00295327" w:rsidP="00295327">
      <w:pPr>
        <w:rPr>
          <w:rFonts w:ascii="Garamond" w:hAnsi="Garamond"/>
          <w:b/>
          <w:sz w:val="24"/>
          <w:szCs w:val="24"/>
        </w:rPr>
      </w:pPr>
    </w:p>
    <w:p w:rsidR="00295327" w:rsidRPr="00F54BBC" w:rsidRDefault="00295327" w:rsidP="00295327">
      <w:pPr>
        <w:rPr>
          <w:rFonts w:ascii="Garamond" w:hAnsi="Garamond"/>
          <w:sz w:val="24"/>
          <w:szCs w:val="24"/>
        </w:rPr>
      </w:pPr>
      <w:r w:rsidRPr="00F54BBC">
        <w:rPr>
          <w:rFonts w:ascii="Garamond" w:hAnsi="Garamond"/>
          <w:b/>
          <w:sz w:val="24"/>
          <w:szCs w:val="24"/>
        </w:rPr>
        <w:t xml:space="preserve"> </w:t>
      </w:r>
      <w:r w:rsidRPr="00F54BBC">
        <w:rPr>
          <w:rFonts w:ascii="Garamond" w:hAnsi="Garamond"/>
          <w:sz w:val="24"/>
          <w:szCs w:val="24"/>
        </w:rPr>
        <w:t>a</w:t>
      </w:r>
      <w:r w:rsidRPr="00F54BBC">
        <w:rPr>
          <w:rFonts w:ascii="Garamond" w:hAnsi="Garamond"/>
          <w:b/>
          <w:sz w:val="24"/>
          <w:szCs w:val="24"/>
        </w:rPr>
        <w:t xml:space="preserve">. </w:t>
      </w:r>
      <w:r w:rsidRPr="00F54BBC">
        <w:rPr>
          <w:rFonts w:ascii="Garamond" w:hAnsi="Garamond"/>
          <w:sz w:val="24"/>
          <w:szCs w:val="24"/>
        </w:rPr>
        <w:t>List and briefly describe the four types of economic integration agreements between nations.</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sidRPr="00F54BBC">
        <w:rPr>
          <w:rFonts w:ascii="Garamond" w:hAnsi="Garamond"/>
          <w:sz w:val="24"/>
          <w:szCs w:val="24"/>
        </w:rPr>
        <w:t>b. Describe their similarities and differences.</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sidRPr="00F54BBC">
        <w:rPr>
          <w:rFonts w:ascii="Garamond" w:hAnsi="Garamond"/>
          <w:sz w:val="24"/>
          <w:szCs w:val="24"/>
        </w:rPr>
        <w:t xml:space="preserve">c. In your opinion, should the </w:t>
      </w:r>
      <w:r>
        <w:rPr>
          <w:rFonts w:ascii="Garamond" w:hAnsi="Garamond"/>
          <w:sz w:val="24"/>
          <w:szCs w:val="24"/>
        </w:rPr>
        <w:t xml:space="preserve">NAFTA </w:t>
      </w:r>
      <w:r w:rsidRPr="00F54BBC">
        <w:rPr>
          <w:rFonts w:ascii="Garamond" w:hAnsi="Garamond"/>
          <w:sz w:val="24"/>
          <w:szCs w:val="24"/>
        </w:rPr>
        <w:t>countries</w:t>
      </w:r>
      <w:r>
        <w:rPr>
          <w:rFonts w:ascii="Garamond" w:hAnsi="Garamond"/>
          <w:sz w:val="24"/>
          <w:szCs w:val="24"/>
        </w:rPr>
        <w:t xml:space="preserve"> (Canada, Mexico, and the United States)</w:t>
      </w:r>
      <w:r w:rsidRPr="00F54BBC">
        <w:rPr>
          <w:rFonts w:ascii="Garamond" w:hAnsi="Garamond"/>
          <w:sz w:val="24"/>
          <w:szCs w:val="24"/>
        </w:rPr>
        <w:t>consider becoming a c</w:t>
      </w:r>
      <w:r>
        <w:rPr>
          <w:rFonts w:ascii="Garamond" w:hAnsi="Garamond"/>
          <w:sz w:val="24"/>
          <w:szCs w:val="24"/>
        </w:rPr>
        <w:t>ustoms union</w:t>
      </w:r>
      <w:r w:rsidRPr="00F54BBC">
        <w:rPr>
          <w:rFonts w:ascii="Garamond" w:hAnsi="Garamond"/>
          <w:sz w:val="24"/>
          <w:szCs w:val="24"/>
        </w:rPr>
        <w:t>? Explain your response and how it would be beneficial or detrimental.</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Pr>
          <w:rFonts w:ascii="Garamond" w:hAnsi="Garamond"/>
          <w:b/>
          <w:sz w:val="24"/>
          <w:szCs w:val="24"/>
        </w:rPr>
        <w:t>Question 6 (25</w:t>
      </w:r>
      <w:r w:rsidRPr="00F54BBC">
        <w:rPr>
          <w:rFonts w:ascii="Garamond" w:hAnsi="Garamond"/>
          <w:b/>
          <w:sz w:val="24"/>
          <w:szCs w:val="24"/>
        </w:rPr>
        <w:t xml:space="preserve"> points)</w:t>
      </w:r>
      <w:r w:rsidR="00DD41B7">
        <w:rPr>
          <w:rFonts w:ascii="Garamond" w:hAnsi="Garamond"/>
          <w:sz w:val="24"/>
          <w:szCs w:val="24"/>
        </w:rPr>
        <w:t xml:space="preserve"> Imagine y</w:t>
      </w:r>
      <w:r w:rsidRPr="00F54BBC">
        <w:rPr>
          <w:rFonts w:ascii="Garamond" w:hAnsi="Garamond"/>
          <w:sz w:val="24"/>
          <w:szCs w:val="24"/>
        </w:rPr>
        <w:t>ou have been hired on the social media staff at Unilever an Anglo-Dutch global consumer goods firm. One of your responsibilities is to develop a strategy to enhance Unilever’s presence and use of social networking tools (blogs, QR Codes, Instagram, Google, YouTube, Face Book, Linked In, Twitter, etc.) to promote its businesses. You are also accountable for defending the firm and its products using these tools. Finally, you contribute to the firm’s strategy for gathering customer data and utiliz</w:t>
      </w:r>
      <w:r>
        <w:rPr>
          <w:rFonts w:ascii="Garamond" w:hAnsi="Garamond"/>
          <w:sz w:val="24"/>
          <w:szCs w:val="24"/>
        </w:rPr>
        <w:t>ing</w:t>
      </w:r>
      <w:r w:rsidRPr="00F54BBC">
        <w:rPr>
          <w:rFonts w:ascii="Garamond" w:hAnsi="Garamond"/>
          <w:sz w:val="24"/>
          <w:szCs w:val="24"/>
        </w:rPr>
        <w:t xml:space="preserve"> that data to perform data analytics to help develop</w:t>
      </w:r>
      <w:r>
        <w:rPr>
          <w:rFonts w:ascii="Garamond" w:hAnsi="Garamond"/>
          <w:sz w:val="24"/>
          <w:szCs w:val="24"/>
        </w:rPr>
        <w:t xml:space="preserve"> and sell </w:t>
      </w:r>
      <w:r w:rsidRPr="00F54BBC">
        <w:rPr>
          <w:rFonts w:ascii="Garamond" w:hAnsi="Garamond"/>
          <w:sz w:val="24"/>
          <w:szCs w:val="24"/>
        </w:rPr>
        <w:t>advertising tailored to</w:t>
      </w:r>
      <w:r>
        <w:rPr>
          <w:rFonts w:ascii="Garamond" w:hAnsi="Garamond"/>
          <w:sz w:val="24"/>
          <w:szCs w:val="24"/>
        </w:rPr>
        <w:t xml:space="preserve"> specific</w:t>
      </w:r>
      <w:r w:rsidRPr="00F54BBC">
        <w:rPr>
          <w:rFonts w:ascii="Garamond" w:hAnsi="Garamond"/>
          <w:sz w:val="24"/>
          <w:szCs w:val="24"/>
        </w:rPr>
        <w:t xml:space="preserve"> users.</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sidRPr="00F54BBC">
        <w:rPr>
          <w:rFonts w:ascii="Garamond" w:hAnsi="Garamond"/>
          <w:sz w:val="24"/>
          <w:szCs w:val="24"/>
        </w:rPr>
        <w:t>a. List and describe two ways you would use these tools to promote Unilever and its products (positive advertising).</w:t>
      </w:r>
    </w:p>
    <w:p w:rsidR="00295327" w:rsidRPr="00F54BBC"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sidRPr="00F54BBC">
        <w:rPr>
          <w:rFonts w:ascii="Garamond" w:hAnsi="Garamond"/>
          <w:sz w:val="24"/>
          <w:szCs w:val="24"/>
        </w:rPr>
        <w:t>b. List and describe two ways you would use these tools to protect Unilever and its products (defensive advertising).</w:t>
      </w:r>
    </w:p>
    <w:p w:rsidR="00295327" w:rsidRDefault="00295327" w:rsidP="00295327">
      <w:pPr>
        <w:rPr>
          <w:rFonts w:ascii="Garamond" w:hAnsi="Garamond"/>
          <w:sz w:val="24"/>
          <w:szCs w:val="24"/>
        </w:rPr>
      </w:pPr>
    </w:p>
    <w:p w:rsidR="00295327" w:rsidRPr="00F54BBC" w:rsidRDefault="00295327" w:rsidP="00295327">
      <w:pPr>
        <w:rPr>
          <w:rFonts w:ascii="Garamond" w:hAnsi="Garamond"/>
          <w:sz w:val="24"/>
          <w:szCs w:val="24"/>
        </w:rPr>
      </w:pPr>
      <w:r>
        <w:rPr>
          <w:rFonts w:ascii="Garamond" w:hAnsi="Garamond"/>
          <w:sz w:val="24"/>
          <w:szCs w:val="24"/>
        </w:rPr>
        <w:t>c. In your opinion, is it ethical for social media and other Internet based businesses to profit from the use of the data they gather on users without compensating those users for the data they gather? Explain your opinion.</w:t>
      </w:r>
    </w:p>
    <w:p w:rsidR="00646F1B" w:rsidRDefault="00646F1B"/>
    <w:sectPr w:rsidR="00646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327"/>
    <w:rsid w:val="0012358A"/>
    <w:rsid w:val="00295327"/>
    <w:rsid w:val="00646F1B"/>
    <w:rsid w:val="00996F5C"/>
    <w:rsid w:val="00DD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27"/>
    <w:pPr>
      <w:overflowPunct w:val="0"/>
      <w:autoSpaceDE w:val="0"/>
      <w:autoSpaceDN w:val="0"/>
      <w:adjustRightInd w:val="0"/>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27"/>
    <w:pPr>
      <w:overflowPunct w:val="0"/>
      <w:autoSpaceDE w:val="0"/>
      <w:autoSpaceDN w:val="0"/>
      <w:adjustRightInd w:val="0"/>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Sipper</dc:creator>
  <cp:lastModifiedBy>Mark Sipper</cp:lastModifiedBy>
  <cp:revision>4</cp:revision>
  <dcterms:created xsi:type="dcterms:W3CDTF">2018-06-30T18:04:00Z</dcterms:created>
  <dcterms:modified xsi:type="dcterms:W3CDTF">2018-06-30T18:39:00Z</dcterms:modified>
</cp:coreProperties>
</file>